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7C" w:rsidRDefault="003C017C" w:rsidP="003C017C">
      <w:pPr>
        <w:spacing w:after="0" w:line="240" w:lineRule="auto"/>
        <w:outlineLvl w:val="0"/>
        <w:rPr>
          <w:rFonts w:ascii="Times New Roman" w:eastAsia="Times New Roman" w:hAnsi="Times New Roman" w:cs="Times New Roman"/>
          <w:b/>
          <w:bCs/>
          <w:kern w:val="36"/>
          <w:sz w:val="27"/>
          <w:szCs w:val="27"/>
          <w:lang w:eastAsia="ru-RU"/>
        </w:rPr>
      </w:pPr>
      <w:r>
        <w:rPr>
          <w:b/>
          <w:noProof/>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3C017C" w:rsidRDefault="003C017C" w:rsidP="003C017C">
      <w:pPr>
        <w:spacing w:after="0" w:line="240" w:lineRule="auto"/>
        <w:jc w:val="center"/>
        <w:outlineLvl w:val="0"/>
        <w:rPr>
          <w:rFonts w:ascii="Times New Roman" w:eastAsia="Times New Roman" w:hAnsi="Times New Roman" w:cs="Times New Roman"/>
          <w:b/>
          <w:bCs/>
          <w:kern w:val="36"/>
          <w:sz w:val="27"/>
          <w:szCs w:val="27"/>
          <w:lang w:eastAsia="ru-RU"/>
        </w:rPr>
      </w:pPr>
    </w:p>
    <w:p w:rsidR="003C017C" w:rsidRPr="003C017C" w:rsidRDefault="003C017C" w:rsidP="003C017C">
      <w:pPr>
        <w:spacing w:after="0" w:line="240" w:lineRule="auto"/>
        <w:jc w:val="center"/>
        <w:outlineLvl w:val="0"/>
        <w:rPr>
          <w:rFonts w:ascii="Times New Roman" w:eastAsia="Times New Roman" w:hAnsi="Times New Roman" w:cs="Times New Roman"/>
          <w:b/>
          <w:bCs/>
          <w:kern w:val="36"/>
          <w:sz w:val="28"/>
          <w:szCs w:val="28"/>
          <w:lang w:eastAsia="ru-RU"/>
        </w:rPr>
      </w:pPr>
      <w:proofErr w:type="spellStart"/>
      <w:r w:rsidRPr="003C017C">
        <w:rPr>
          <w:rFonts w:ascii="Times New Roman" w:eastAsia="Times New Roman" w:hAnsi="Times New Roman" w:cs="Times New Roman"/>
          <w:b/>
          <w:bCs/>
          <w:kern w:val="36"/>
          <w:sz w:val="28"/>
          <w:szCs w:val="28"/>
          <w:lang w:eastAsia="ru-RU"/>
        </w:rPr>
        <w:t>Росреестр</w:t>
      </w:r>
      <w:proofErr w:type="spellEnd"/>
      <w:r w:rsidRPr="003C017C">
        <w:rPr>
          <w:rFonts w:ascii="Times New Roman" w:eastAsia="Times New Roman" w:hAnsi="Times New Roman" w:cs="Times New Roman"/>
          <w:b/>
          <w:bCs/>
          <w:kern w:val="36"/>
          <w:sz w:val="28"/>
          <w:szCs w:val="28"/>
          <w:lang w:eastAsia="ru-RU"/>
        </w:rPr>
        <w:t xml:space="preserve"> принял более 51 тысячи заявлений </w:t>
      </w:r>
    </w:p>
    <w:p w:rsidR="003C017C" w:rsidRPr="003C017C" w:rsidRDefault="003C017C" w:rsidP="003C017C">
      <w:pPr>
        <w:spacing w:after="0" w:line="240" w:lineRule="auto"/>
        <w:jc w:val="center"/>
        <w:outlineLvl w:val="0"/>
        <w:rPr>
          <w:rFonts w:ascii="Times New Roman" w:eastAsia="Times New Roman" w:hAnsi="Times New Roman" w:cs="Times New Roman"/>
          <w:b/>
          <w:bCs/>
          <w:kern w:val="36"/>
          <w:sz w:val="28"/>
          <w:szCs w:val="28"/>
          <w:lang w:eastAsia="ru-RU"/>
        </w:rPr>
      </w:pPr>
      <w:r w:rsidRPr="003C017C">
        <w:rPr>
          <w:rFonts w:ascii="Times New Roman" w:eastAsia="Times New Roman" w:hAnsi="Times New Roman" w:cs="Times New Roman"/>
          <w:b/>
          <w:bCs/>
          <w:kern w:val="36"/>
          <w:sz w:val="28"/>
          <w:szCs w:val="28"/>
          <w:lang w:eastAsia="ru-RU"/>
        </w:rPr>
        <w:t>от госорганов и органов местного самоуправления</w:t>
      </w:r>
    </w:p>
    <w:p w:rsidR="003C017C" w:rsidRPr="003C017C" w:rsidRDefault="003C017C" w:rsidP="003C017C">
      <w:pPr>
        <w:spacing w:after="0" w:line="240" w:lineRule="auto"/>
        <w:jc w:val="center"/>
        <w:outlineLvl w:val="0"/>
        <w:rPr>
          <w:rFonts w:ascii="Times New Roman" w:eastAsia="Times New Roman" w:hAnsi="Times New Roman" w:cs="Times New Roman"/>
          <w:b/>
          <w:bCs/>
          <w:kern w:val="36"/>
          <w:sz w:val="28"/>
          <w:szCs w:val="28"/>
          <w:lang w:eastAsia="ru-RU"/>
        </w:rPr>
      </w:pPr>
      <w:r w:rsidRPr="003C017C">
        <w:rPr>
          <w:rFonts w:ascii="Times New Roman" w:eastAsia="Times New Roman" w:hAnsi="Times New Roman" w:cs="Times New Roman"/>
          <w:b/>
          <w:bCs/>
          <w:kern w:val="36"/>
          <w:sz w:val="28"/>
          <w:szCs w:val="28"/>
          <w:lang w:eastAsia="ru-RU"/>
        </w:rPr>
        <w:t xml:space="preserve"> в рамках уведомительного порядка строительства жилых и садовых домов</w:t>
      </w:r>
    </w:p>
    <w:p w:rsidR="003C017C" w:rsidRDefault="003C017C" w:rsidP="003C017C">
      <w:pPr>
        <w:spacing w:after="0" w:line="240" w:lineRule="auto"/>
        <w:outlineLvl w:val="0"/>
        <w:rPr>
          <w:rFonts w:ascii="Times New Roman" w:eastAsia="Times New Roman" w:hAnsi="Times New Roman" w:cs="Times New Roman"/>
          <w:b/>
          <w:bCs/>
          <w:kern w:val="36"/>
          <w:sz w:val="28"/>
          <w:szCs w:val="28"/>
          <w:lang w:eastAsia="ru-RU"/>
        </w:rPr>
      </w:pPr>
    </w:p>
    <w:p w:rsidR="003C017C" w:rsidRPr="003C017C" w:rsidRDefault="003C017C" w:rsidP="003C017C">
      <w:pPr>
        <w:spacing w:after="0" w:line="240" w:lineRule="auto"/>
        <w:outlineLvl w:val="0"/>
        <w:rPr>
          <w:rFonts w:ascii="Times New Roman" w:eastAsia="Times New Roman" w:hAnsi="Times New Roman" w:cs="Times New Roman"/>
          <w:b/>
          <w:bCs/>
          <w:kern w:val="36"/>
          <w:sz w:val="28"/>
          <w:szCs w:val="28"/>
          <w:lang w:eastAsia="ru-RU"/>
        </w:rPr>
      </w:pPr>
    </w:p>
    <w:p w:rsidR="003C017C" w:rsidRPr="003C017C" w:rsidRDefault="003C017C" w:rsidP="003C017C">
      <w:pPr>
        <w:spacing w:after="0" w:line="240" w:lineRule="auto"/>
        <w:ind w:firstLine="709"/>
        <w:jc w:val="both"/>
        <w:rPr>
          <w:rFonts w:ascii="Times New Roman" w:eastAsia="Times New Roman" w:hAnsi="Times New Roman" w:cs="Times New Roman"/>
          <w:sz w:val="28"/>
          <w:szCs w:val="28"/>
          <w:lang w:eastAsia="ru-RU"/>
        </w:rPr>
      </w:pPr>
      <w:proofErr w:type="gramStart"/>
      <w:r w:rsidRPr="003C017C">
        <w:rPr>
          <w:rFonts w:ascii="Times New Roman" w:eastAsia="Times New Roman" w:hAnsi="Times New Roman" w:cs="Times New Roman"/>
          <w:sz w:val="28"/>
          <w:szCs w:val="28"/>
          <w:lang w:eastAsia="ru-RU"/>
        </w:rPr>
        <w:t xml:space="preserve">За период действия уведомительного порядка строительства объектов индивидуального жилищного строительства (жилых домов) и садовых домов –                        с 4 августа 2018 года по состоянию на 30 июня 2019 года в </w:t>
      </w:r>
      <w:proofErr w:type="spellStart"/>
      <w:r w:rsidRPr="003C017C">
        <w:rPr>
          <w:rFonts w:ascii="Times New Roman" w:eastAsia="Times New Roman" w:hAnsi="Times New Roman" w:cs="Times New Roman"/>
          <w:sz w:val="28"/>
          <w:szCs w:val="28"/>
          <w:lang w:eastAsia="ru-RU"/>
        </w:rPr>
        <w:t>Росреестр</w:t>
      </w:r>
      <w:proofErr w:type="spellEnd"/>
      <w:r w:rsidRPr="003C017C">
        <w:rPr>
          <w:rFonts w:ascii="Times New Roman" w:eastAsia="Times New Roman" w:hAnsi="Times New Roman" w:cs="Times New Roman"/>
          <w:sz w:val="28"/>
          <w:szCs w:val="28"/>
          <w:lang w:eastAsia="ru-RU"/>
        </w:rPr>
        <w:t xml:space="preserve"> поступило              51,4 тыс. заявлений на кадастровый учет и регистрацию прав, поданных уполномоченными на выдачу разрешений на строительство органами государственной власти и органами местного самоуправления.</w:t>
      </w:r>
      <w:proofErr w:type="gramEnd"/>
      <w:r w:rsidRPr="003C017C">
        <w:rPr>
          <w:rFonts w:ascii="Times New Roman" w:eastAsia="Times New Roman" w:hAnsi="Times New Roman" w:cs="Times New Roman"/>
          <w:sz w:val="28"/>
          <w:szCs w:val="28"/>
          <w:lang w:eastAsia="ru-RU"/>
        </w:rPr>
        <w:t xml:space="preserve"> Из них по 79% заявлений </w:t>
      </w:r>
      <w:proofErr w:type="spellStart"/>
      <w:r w:rsidRPr="003C017C">
        <w:rPr>
          <w:rFonts w:ascii="Times New Roman" w:eastAsia="Times New Roman" w:hAnsi="Times New Roman" w:cs="Times New Roman"/>
          <w:sz w:val="28"/>
          <w:szCs w:val="28"/>
          <w:lang w:eastAsia="ru-RU"/>
        </w:rPr>
        <w:t>Росреестром</w:t>
      </w:r>
      <w:proofErr w:type="spellEnd"/>
      <w:r w:rsidRPr="003C017C">
        <w:rPr>
          <w:rFonts w:ascii="Times New Roman" w:eastAsia="Times New Roman" w:hAnsi="Times New Roman" w:cs="Times New Roman"/>
          <w:sz w:val="28"/>
          <w:szCs w:val="28"/>
          <w:lang w:eastAsia="ru-RU"/>
        </w:rPr>
        <w:t xml:space="preserve"> были проведены учетно-регистрационные действия, по 0,6% – отказано в проведение таких действий по основаниям, предусмотренным законодательством Российской Федерации. В остальных случаях заявления или находились на 30 июня 2019 года на рассмотрении (окончательные решения по ним не были приняты), или кадастровый учет и регистрация прав по ним были прекращены по инициативе заявителей либо возвращены без рассмотрения (по основаниям, установленным Федеральным законом «О государственной регистрации недвижимости»). </w:t>
      </w:r>
    </w:p>
    <w:p w:rsidR="003C017C" w:rsidRPr="003C017C" w:rsidRDefault="003C017C" w:rsidP="003C017C">
      <w:pPr>
        <w:spacing w:after="0" w:line="240" w:lineRule="auto"/>
        <w:ind w:firstLine="709"/>
        <w:jc w:val="both"/>
        <w:rPr>
          <w:rFonts w:ascii="Times New Roman" w:eastAsia="Times New Roman" w:hAnsi="Times New Roman" w:cs="Times New Roman"/>
          <w:sz w:val="28"/>
          <w:szCs w:val="28"/>
          <w:lang w:eastAsia="ru-RU"/>
        </w:rPr>
      </w:pPr>
      <w:r w:rsidRPr="003C017C">
        <w:rPr>
          <w:rFonts w:ascii="Times New Roman" w:eastAsia="Times New Roman" w:hAnsi="Times New Roman" w:cs="Times New Roman"/>
          <w:sz w:val="28"/>
          <w:szCs w:val="28"/>
          <w:lang w:eastAsia="ru-RU"/>
        </w:rPr>
        <w:t xml:space="preserve">Уведомительный порядок строительства жилых домов и садовых домов введен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Обязанность представления в </w:t>
      </w:r>
      <w:proofErr w:type="spellStart"/>
      <w:r w:rsidRPr="003C017C">
        <w:rPr>
          <w:rFonts w:ascii="Times New Roman" w:eastAsia="Times New Roman" w:hAnsi="Times New Roman" w:cs="Times New Roman"/>
          <w:sz w:val="28"/>
          <w:szCs w:val="28"/>
          <w:lang w:eastAsia="ru-RU"/>
        </w:rPr>
        <w:t>Росреестр</w:t>
      </w:r>
      <w:proofErr w:type="spellEnd"/>
      <w:r w:rsidRPr="003C017C">
        <w:rPr>
          <w:rFonts w:ascii="Times New Roman" w:eastAsia="Times New Roman" w:hAnsi="Times New Roman" w:cs="Times New Roman"/>
          <w:sz w:val="28"/>
          <w:szCs w:val="28"/>
          <w:lang w:eastAsia="ru-RU"/>
        </w:rPr>
        <w:t xml:space="preserve"> уполномоченными на выдачу разрешений на строительство органами государственной власти, органами местного самоуправления заявлений на кадастровый учет и регистрацию прав на такие объекты установлена частью </w:t>
      </w:r>
      <w:r>
        <w:rPr>
          <w:rFonts w:ascii="Times New Roman" w:eastAsia="Times New Roman" w:hAnsi="Times New Roman" w:cs="Times New Roman"/>
          <w:sz w:val="28"/>
          <w:szCs w:val="28"/>
          <w:lang w:eastAsia="ru-RU"/>
        </w:rPr>
        <w:t xml:space="preserve">                  </w:t>
      </w:r>
      <w:r w:rsidRPr="003C017C">
        <w:rPr>
          <w:rFonts w:ascii="Times New Roman" w:eastAsia="Times New Roman" w:hAnsi="Times New Roman" w:cs="Times New Roman"/>
          <w:sz w:val="28"/>
          <w:szCs w:val="28"/>
          <w:lang w:eastAsia="ru-RU"/>
        </w:rPr>
        <w:t xml:space="preserve">1.2 статьи 19 Федерального закона от 13.07.2015                       </w:t>
      </w:r>
      <w:r>
        <w:rPr>
          <w:rFonts w:ascii="Times New Roman" w:eastAsia="Times New Roman" w:hAnsi="Times New Roman" w:cs="Times New Roman"/>
          <w:sz w:val="28"/>
          <w:szCs w:val="28"/>
          <w:lang w:eastAsia="ru-RU"/>
        </w:rPr>
        <w:t xml:space="preserve">                                                   </w:t>
      </w:r>
      <w:r w:rsidRPr="003C017C">
        <w:rPr>
          <w:rFonts w:ascii="Times New Roman" w:eastAsia="Times New Roman" w:hAnsi="Times New Roman" w:cs="Times New Roman"/>
          <w:sz w:val="28"/>
          <w:szCs w:val="28"/>
          <w:lang w:eastAsia="ru-RU"/>
        </w:rPr>
        <w:t>№ 218-ФЗ «О государственной регистрации недвижимости».</w:t>
      </w:r>
    </w:p>
    <w:p w:rsidR="003C017C" w:rsidRPr="003C017C" w:rsidRDefault="003C017C" w:rsidP="003C017C">
      <w:pPr>
        <w:spacing w:after="0" w:line="240" w:lineRule="auto"/>
        <w:ind w:firstLine="709"/>
        <w:jc w:val="both"/>
        <w:rPr>
          <w:rFonts w:ascii="Times New Roman" w:eastAsia="Times New Roman" w:hAnsi="Times New Roman" w:cs="Times New Roman"/>
          <w:sz w:val="28"/>
          <w:szCs w:val="28"/>
          <w:lang w:eastAsia="ru-RU"/>
        </w:rPr>
      </w:pPr>
      <w:r w:rsidRPr="003C017C">
        <w:rPr>
          <w:rFonts w:ascii="Times New Roman" w:eastAsia="Times New Roman" w:hAnsi="Times New Roman" w:cs="Times New Roman"/>
          <w:sz w:val="28"/>
          <w:szCs w:val="28"/>
          <w:lang w:eastAsia="ru-RU"/>
        </w:rPr>
        <w:t xml:space="preserve">В соответствии с законом № 340-ФЗ орган государственной власти, орган местного самоуправления должен в течение 7 рабочих дней </w:t>
      </w:r>
      <w:proofErr w:type="gramStart"/>
      <w:r w:rsidRPr="003C017C">
        <w:rPr>
          <w:rFonts w:ascii="Times New Roman" w:eastAsia="Times New Roman" w:hAnsi="Times New Roman" w:cs="Times New Roman"/>
          <w:sz w:val="28"/>
          <w:szCs w:val="28"/>
          <w:lang w:eastAsia="ru-RU"/>
        </w:rPr>
        <w:t>с даты получения</w:t>
      </w:r>
      <w:proofErr w:type="gramEnd"/>
      <w:r w:rsidRPr="003C017C">
        <w:rPr>
          <w:rFonts w:ascii="Times New Roman" w:eastAsia="Times New Roman" w:hAnsi="Times New Roman" w:cs="Times New Roman"/>
          <w:sz w:val="28"/>
          <w:szCs w:val="28"/>
          <w:lang w:eastAsia="ru-RU"/>
        </w:rPr>
        <w:t xml:space="preserve"> от гражданина уведомления об окончании строительства и необходимых документов подать в </w:t>
      </w:r>
      <w:proofErr w:type="spellStart"/>
      <w:r w:rsidRPr="003C017C">
        <w:rPr>
          <w:rFonts w:ascii="Times New Roman" w:eastAsia="Times New Roman" w:hAnsi="Times New Roman" w:cs="Times New Roman"/>
          <w:sz w:val="28"/>
          <w:szCs w:val="28"/>
          <w:lang w:eastAsia="ru-RU"/>
        </w:rPr>
        <w:t>Росреестр</w:t>
      </w:r>
      <w:proofErr w:type="spellEnd"/>
      <w:r w:rsidRPr="003C017C">
        <w:rPr>
          <w:rFonts w:ascii="Times New Roman" w:eastAsia="Times New Roman" w:hAnsi="Times New Roman" w:cs="Times New Roman"/>
          <w:sz w:val="28"/>
          <w:szCs w:val="28"/>
          <w:lang w:eastAsia="ru-RU"/>
        </w:rPr>
        <w:t xml:space="preserve"> документы на кадастровый учет и регистрацию права собственности на объект недвижимости. Перед этим орган государственной власти, орган местного самоуправления проверит жилой дом или садовый дом на соответствие требованиям законодательства. Если орган государственной власти, орган местного самоуправления признает недвижимость не соответствующей требованиям законодательства, он должен направить соответствующее уведомление в </w:t>
      </w:r>
      <w:proofErr w:type="spellStart"/>
      <w:r w:rsidRPr="003C017C">
        <w:rPr>
          <w:rFonts w:ascii="Times New Roman" w:eastAsia="Times New Roman" w:hAnsi="Times New Roman" w:cs="Times New Roman"/>
          <w:sz w:val="28"/>
          <w:szCs w:val="28"/>
          <w:lang w:eastAsia="ru-RU"/>
        </w:rPr>
        <w:t>Росреестр</w:t>
      </w:r>
      <w:proofErr w:type="spellEnd"/>
      <w:r w:rsidRPr="003C017C">
        <w:rPr>
          <w:rFonts w:ascii="Times New Roman" w:eastAsia="Times New Roman" w:hAnsi="Times New Roman" w:cs="Times New Roman"/>
          <w:sz w:val="28"/>
          <w:szCs w:val="28"/>
          <w:lang w:eastAsia="ru-RU"/>
        </w:rPr>
        <w:t xml:space="preserve">. </w:t>
      </w:r>
    </w:p>
    <w:p w:rsidR="003C017C" w:rsidRPr="003C017C" w:rsidRDefault="003C017C" w:rsidP="003C017C">
      <w:pPr>
        <w:spacing w:after="0" w:line="240" w:lineRule="auto"/>
        <w:ind w:firstLine="709"/>
        <w:jc w:val="both"/>
        <w:rPr>
          <w:rFonts w:ascii="Times New Roman" w:eastAsia="Times New Roman" w:hAnsi="Times New Roman" w:cs="Times New Roman"/>
          <w:sz w:val="28"/>
          <w:szCs w:val="28"/>
          <w:lang w:eastAsia="ru-RU"/>
        </w:rPr>
      </w:pPr>
      <w:r w:rsidRPr="003C017C">
        <w:rPr>
          <w:rFonts w:ascii="Times New Roman" w:eastAsia="Times New Roman" w:hAnsi="Times New Roman" w:cs="Times New Roman"/>
          <w:sz w:val="28"/>
          <w:szCs w:val="28"/>
          <w:lang w:eastAsia="ru-RU"/>
        </w:rPr>
        <w:lastRenderedPageBreak/>
        <w:t>Если орган государственной власти, орган местного самоуправления по каким-то причинам не подаст документы на кадастровый учет и регистрацию прав на построенный объект недвижимости, который он признал соответствующим требованиям законодательства, владелец недвижимости может подать заявление в орган регистрации прав самостоятельно. В таком случае все необходимые для кадастрового учета и регистрации прав документы орган регистрации прав запросит в уполномоченном органе.</w:t>
      </w:r>
    </w:p>
    <w:p w:rsidR="009D4FE2" w:rsidRDefault="009D4FE2" w:rsidP="003C017C">
      <w:pPr>
        <w:spacing w:after="0" w:line="240" w:lineRule="auto"/>
        <w:ind w:firstLine="709"/>
        <w:rPr>
          <w:sz w:val="28"/>
          <w:szCs w:val="28"/>
        </w:rPr>
      </w:pPr>
    </w:p>
    <w:p w:rsidR="003C017C" w:rsidRDefault="003C017C" w:rsidP="003C017C">
      <w:pPr>
        <w:spacing w:after="0" w:line="240" w:lineRule="auto"/>
        <w:ind w:firstLine="709"/>
        <w:rPr>
          <w:sz w:val="28"/>
          <w:szCs w:val="28"/>
        </w:rPr>
      </w:pPr>
    </w:p>
    <w:p w:rsidR="003C017C" w:rsidRPr="003C017C" w:rsidRDefault="003C017C" w:rsidP="003C017C">
      <w:pPr>
        <w:spacing w:after="0" w:line="240" w:lineRule="auto"/>
        <w:ind w:firstLine="709"/>
        <w:rPr>
          <w:sz w:val="28"/>
          <w:szCs w:val="28"/>
        </w:rPr>
      </w:pPr>
    </w:p>
    <w:p w:rsidR="003C017C" w:rsidRPr="003C017C" w:rsidRDefault="003C017C" w:rsidP="003C017C">
      <w:pPr>
        <w:spacing w:after="0" w:line="240" w:lineRule="auto"/>
        <w:ind w:firstLine="709"/>
        <w:jc w:val="right"/>
        <w:rPr>
          <w:rFonts w:ascii="Times New Roman" w:hAnsi="Times New Roman" w:cs="Times New Roman"/>
          <w:sz w:val="28"/>
          <w:szCs w:val="28"/>
        </w:rPr>
      </w:pPr>
      <w:r w:rsidRPr="003C017C">
        <w:rPr>
          <w:rFonts w:ascii="Times New Roman" w:hAnsi="Times New Roman" w:cs="Times New Roman"/>
          <w:sz w:val="28"/>
          <w:szCs w:val="28"/>
        </w:rPr>
        <w:t>Управление Федеральной службы</w:t>
      </w:r>
    </w:p>
    <w:p w:rsidR="003C017C" w:rsidRPr="003C017C" w:rsidRDefault="003C017C" w:rsidP="003C017C">
      <w:pPr>
        <w:spacing w:after="0" w:line="240" w:lineRule="auto"/>
        <w:ind w:firstLine="708"/>
        <w:jc w:val="both"/>
        <w:rPr>
          <w:rFonts w:ascii="Times New Roman" w:hAnsi="Times New Roman" w:cs="Times New Roman"/>
          <w:sz w:val="28"/>
          <w:szCs w:val="28"/>
        </w:rPr>
      </w:pPr>
      <w:r w:rsidRPr="003C017C">
        <w:rPr>
          <w:rFonts w:ascii="Times New Roman" w:hAnsi="Times New Roman" w:cs="Times New Roman"/>
          <w:sz w:val="28"/>
          <w:szCs w:val="28"/>
        </w:rPr>
        <w:t xml:space="preserve">   государственной регистрации, кадастра и картографии  по Республике Алтай</w:t>
      </w:r>
    </w:p>
    <w:p w:rsidR="003C017C" w:rsidRPr="003C017C" w:rsidRDefault="003C017C" w:rsidP="003C017C">
      <w:pPr>
        <w:spacing w:after="0" w:line="240" w:lineRule="auto"/>
        <w:ind w:firstLine="709"/>
        <w:rPr>
          <w:rFonts w:ascii="Times New Roman" w:hAnsi="Times New Roman" w:cs="Times New Roman"/>
          <w:sz w:val="28"/>
          <w:szCs w:val="28"/>
        </w:rPr>
      </w:pPr>
    </w:p>
    <w:sectPr w:rsidR="003C017C" w:rsidRPr="003C017C" w:rsidSect="003C017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017C"/>
    <w:rsid w:val="0001216F"/>
    <w:rsid w:val="00012EE6"/>
    <w:rsid w:val="00030989"/>
    <w:rsid w:val="00031123"/>
    <w:rsid w:val="000343A4"/>
    <w:rsid w:val="00043265"/>
    <w:rsid w:val="000612A1"/>
    <w:rsid w:val="00062EE5"/>
    <w:rsid w:val="000807AE"/>
    <w:rsid w:val="00087835"/>
    <w:rsid w:val="000B2AA1"/>
    <w:rsid w:val="000C0615"/>
    <w:rsid w:val="000C258B"/>
    <w:rsid w:val="000C324C"/>
    <w:rsid w:val="000E71F6"/>
    <w:rsid w:val="000F24E1"/>
    <w:rsid w:val="000F7D70"/>
    <w:rsid w:val="001147B1"/>
    <w:rsid w:val="00135169"/>
    <w:rsid w:val="00142978"/>
    <w:rsid w:val="001551D1"/>
    <w:rsid w:val="00165FBB"/>
    <w:rsid w:val="001730D0"/>
    <w:rsid w:val="001772A2"/>
    <w:rsid w:val="00194B68"/>
    <w:rsid w:val="001B6B23"/>
    <w:rsid w:val="001C3A92"/>
    <w:rsid w:val="001D7EC9"/>
    <w:rsid w:val="001E3CBB"/>
    <w:rsid w:val="001E6419"/>
    <w:rsid w:val="002624B0"/>
    <w:rsid w:val="002B06AB"/>
    <w:rsid w:val="002C19E2"/>
    <w:rsid w:val="002C4697"/>
    <w:rsid w:val="002C6673"/>
    <w:rsid w:val="002C78F9"/>
    <w:rsid w:val="002D0390"/>
    <w:rsid w:val="002F735D"/>
    <w:rsid w:val="00300D71"/>
    <w:rsid w:val="003219FD"/>
    <w:rsid w:val="003336F6"/>
    <w:rsid w:val="0034369F"/>
    <w:rsid w:val="003725D9"/>
    <w:rsid w:val="003905A3"/>
    <w:rsid w:val="0039214B"/>
    <w:rsid w:val="0039724A"/>
    <w:rsid w:val="003A3442"/>
    <w:rsid w:val="003B3B50"/>
    <w:rsid w:val="003C017C"/>
    <w:rsid w:val="003D7D7B"/>
    <w:rsid w:val="00401A7C"/>
    <w:rsid w:val="004147AB"/>
    <w:rsid w:val="00431CBD"/>
    <w:rsid w:val="00432E37"/>
    <w:rsid w:val="00464FA0"/>
    <w:rsid w:val="00487452"/>
    <w:rsid w:val="004A1856"/>
    <w:rsid w:val="004D08DD"/>
    <w:rsid w:val="004D15A8"/>
    <w:rsid w:val="004F7A82"/>
    <w:rsid w:val="00506C33"/>
    <w:rsid w:val="00511423"/>
    <w:rsid w:val="00511789"/>
    <w:rsid w:val="00535CB3"/>
    <w:rsid w:val="00541C08"/>
    <w:rsid w:val="00552DAC"/>
    <w:rsid w:val="005632CA"/>
    <w:rsid w:val="005653AA"/>
    <w:rsid w:val="00596A41"/>
    <w:rsid w:val="005A3F18"/>
    <w:rsid w:val="005B611F"/>
    <w:rsid w:val="005C776D"/>
    <w:rsid w:val="006067FC"/>
    <w:rsid w:val="00622E95"/>
    <w:rsid w:val="00663E82"/>
    <w:rsid w:val="00676EB7"/>
    <w:rsid w:val="00682046"/>
    <w:rsid w:val="006A03E2"/>
    <w:rsid w:val="006B2DE0"/>
    <w:rsid w:val="006B649C"/>
    <w:rsid w:val="006C37D3"/>
    <w:rsid w:val="006D02B6"/>
    <w:rsid w:val="006D65B5"/>
    <w:rsid w:val="006D7CB5"/>
    <w:rsid w:val="006E1B8C"/>
    <w:rsid w:val="006E3EB6"/>
    <w:rsid w:val="00701D15"/>
    <w:rsid w:val="00720FF9"/>
    <w:rsid w:val="00723173"/>
    <w:rsid w:val="00727F39"/>
    <w:rsid w:val="00747477"/>
    <w:rsid w:val="00752DF6"/>
    <w:rsid w:val="00777D10"/>
    <w:rsid w:val="007920A8"/>
    <w:rsid w:val="00792B25"/>
    <w:rsid w:val="007A3180"/>
    <w:rsid w:val="007B2A62"/>
    <w:rsid w:val="007D52C4"/>
    <w:rsid w:val="007E06E2"/>
    <w:rsid w:val="007E1BE5"/>
    <w:rsid w:val="0081030A"/>
    <w:rsid w:val="00814551"/>
    <w:rsid w:val="0082017C"/>
    <w:rsid w:val="00824620"/>
    <w:rsid w:val="008275A9"/>
    <w:rsid w:val="00830AA7"/>
    <w:rsid w:val="00841D7F"/>
    <w:rsid w:val="008476EE"/>
    <w:rsid w:val="0085520D"/>
    <w:rsid w:val="00870F4E"/>
    <w:rsid w:val="008734DC"/>
    <w:rsid w:val="00881FCC"/>
    <w:rsid w:val="008B6617"/>
    <w:rsid w:val="008D3BBA"/>
    <w:rsid w:val="008E4520"/>
    <w:rsid w:val="008E486B"/>
    <w:rsid w:val="008E7F2F"/>
    <w:rsid w:val="008F36FD"/>
    <w:rsid w:val="008F6E5A"/>
    <w:rsid w:val="00911D9F"/>
    <w:rsid w:val="00922600"/>
    <w:rsid w:val="009348DE"/>
    <w:rsid w:val="00961367"/>
    <w:rsid w:val="00963505"/>
    <w:rsid w:val="009827FF"/>
    <w:rsid w:val="0098549A"/>
    <w:rsid w:val="009937E2"/>
    <w:rsid w:val="00993D38"/>
    <w:rsid w:val="009A58A1"/>
    <w:rsid w:val="009A6FE9"/>
    <w:rsid w:val="009C165F"/>
    <w:rsid w:val="009C47BD"/>
    <w:rsid w:val="009C6BC2"/>
    <w:rsid w:val="009D4FE2"/>
    <w:rsid w:val="009D6C76"/>
    <w:rsid w:val="009D7884"/>
    <w:rsid w:val="009E51E3"/>
    <w:rsid w:val="009E7ED5"/>
    <w:rsid w:val="009F4374"/>
    <w:rsid w:val="009F7FC7"/>
    <w:rsid w:val="00A07007"/>
    <w:rsid w:val="00A31A4B"/>
    <w:rsid w:val="00A70A38"/>
    <w:rsid w:val="00A81D7A"/>
    <w:rsid w:val="00A827DB"/>
    <w:rsid w:val="00A829E4"/>
    <w:rsid w:val="00A8641A"/>
    <w:rsid w:val="00A94314"/>
    <w:rsid w:val="00AA117C"/>
    <w:rsid w:val="00AB1650"/>
    <w:rsid w:val="00AB61F3"/>
    <w:rsid w:val="00AC48CC"/>
    <w:rsid w:val="00AD3782"/>
    <w:rsid w:val="00B03354"/>
    <w:rsid w:val="00B03F5D"/>
    <w:rsid w:val="00B35517"/>
    <w:rsid w:val="00B508A3"/>
    <w:rsid w:val="00B52C9E"/>
    <w:rsid w:val="00B62B41"/>
    <w:rsid w:val="00B63C8F"/>
    <w:rsid w:val="00B6605B"/>
    <w:rsid w:val="00B76BDE"/>
    <w:rsid w:val="00B83A78"/>
    <w:rsid w:val="00BA75C0"/>
    <w:rsid w:val="00BB0583"/>
    <w:rsid w:val="00BB1CB3"/>
    <w:rsid w:val="00BB5A37"/>
    <w:rsid w:val="00BD2A89"/>
    <w:rsid w:val="00C015CD"/>
    <w:rsid w:val="00C2433A"/>
    <w:rsid w:val="00C24F69"/>
    <w:rsid w:val="00C30458"/>
    <w:rsid w:val="00C30E23"/>
    <w:rsid w:val="00C37922"/>
    <w:rsid w:val="00C448FF"/>
    <w:rsid w:val="00C56529"/>
    <w:rsid w:val="00C668CA"/>
    <w:rsid w:val="00C669BA"/>
    <w:rsid w:val="00CB32A3"/>
    <w:rsid w:val="00CB503A"/>
    <w:rsid w:val="00CC46DA"/>
    <w:rsid w:val="00CD1165"/>
    <w:rsid w:val="00CE7F86"/>
    <w:rsid w:val="00CF40F1"/>
    <w:rsid w:val="00D019DC"/>
    <w:rsid w:val="00D03A5B"/>
    <w:rsid w:val="00D17399"/>
    <w:rsid w:val="00D17C02"/>
    <w:rsid w:val="00D253EC"/>
    <w:rsid w:val="00D2641A"/>
    <w:rsid w:val="00D2682C"/>
    <w:rsid w:val="00D4453B"/>
    <w:rsid w:val="00D60BD8"/>
    <w:rsid w:val="00D61AD6"/>
    <w:rsid w:val="00D64CB4"/>
    <w:rsid w:val="00DC59E7"/>
    <w:rsid w:val="00DD09CE"/>
    <w:rsid w:val="00DD3E25"/>
    <w:rsid w:val="00DE4E98"/>
    <w:rsid w:val="00DE5ABA"/>
    <w:rsid w:val="00DF4EFA"/>
    <w:rsid w:val="00E136D1"/>
    <w:rsid w:val="00E3522C"/>
    <w:rsid w:val="00E40A90"/>
    <w:rsid w:val="00E46943"/>
    <w:rsid w:val="00E5437D"/>
    <w:rsid w:val="00E60F10"/>
    <w:rsid w:val="00E6359A"/>
    <w:rsid w:val="00E64C6C"/>
    <w:rsid w:val="00E66895"/>
    <w:rsid w:val="00E72434"/>
    <w:rsid w:val="00E75B23"/>
    <w:rsid w:val="00EB4C5C"/>
    <w:rsid w:val="00EB7250"/>
    <w:rsid w:val="00EB7AF1"/>
    <w:rsid w:val="00ED60B3"/>
    <w:rsid w:val="00EE704C"/>
    <w:rsid w:val="00F122C5"/>
    <w:rsid w:val="00F12615"/>
    <w:rsid w:val="00F3435E"/>
    <w:rsid w:val="00F375BF"/>
    <w:rsid w:val="00F40DC7"/>
    <w:rsid w:val="00F57BCA"/>
    <w:rsid w:val="00F642B0"/>
    <w:rsid w:val="00FA195E"/>
    <w:rsid w:val="00FA54A3"/>
    <w:rsid w:val="00FC1156"/>
    <w:rsid w:val="00FD73B4"/>
    <w:rsid w:val="00FD7DA6"/>
    <w:rsid w:val="00FF2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3C0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17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C0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790177">
      <w:bodyDiv w:val="1"/>
      <w:marLeft w:val="0"/>
      <w:marRight w:val="0"/>
      <w:marTop w:val="0"/>
      <w:marBottom w:val="0"/>
      <w:divBdr>
        <w:top w:val="none" w:sz="0" w:space="0" w:color="auto"/>
        <w:left w:val="none" w:sz="0" w:space="0" w:color="auto"/>
        <w:bottom w:val="none" w:sz="0" w:space="0" w:color="auto"/>
        <w:right w:val="none" w:sz="0" w:space="0" w:color="auto"/>
      </w:divBdr>
      <w:divsChild>
        <w:div w:id="68115529">
          <w:marLeft w:val="0"/>
          <w:marRight w:val="0"/>
          <w:marTop w:val="0"/>
          <w:marBottom w:val="0"/>
          <w:divBdr>
            <w:top w:val="none" w:sz="0" w:space="0" w:color="auto"/>
            <w:left w:val="none" w:sz="0" w:space="0" w:color="auto"/>
            <w:bottom w:val="none" w:sz="0" w:space="0" w:color="auto"/>
            <w:right w:val="none" w:sz="0" w:space="0" w:color="auto"/>
          </w:divBdr>
          <w:divsChild>
            <w:div w:id="2121488734">
              <w:marLeft w:val="0"/>
              <w:marRight w:val="0"/>
              <w:marTop w:val="0"/>
              <w:marBottom w:val="0"/>
              <w:divBdr>
                <w:top w:val="none" w:sz="0" w:space="0" w:color="auto"/>
                <w:left w:val="none" w:sz="0" w:space="0" w:color="auto"/>
                <w:bottom w:val="none" w:sz="0" w:space="0" w:color="auto"/>
                <w:right w:val="none" w:sz="0" w:space="0" w:color="auto"/>
              </w:divBdr>
              <w:divsChild>
                <w:div w:id="1375809933">
                  <w:marLeft w:val="0"/>
                  <w:marRight w:val="0"/>
                  <w:marTop w:val="0"/>
                  <w:marBottom w:val="0"/>
                  <w:divBdr>
                    <w:top w:val="none" w:sz="0" w:space="0" w:color="auto"/>
                    <w:left w:val="none" w:sz="0" w:space="0" w:color="auto"/>
                    <w:bottom w:val="none" w:sz="0" w:space="0" w:color="auto"/>
                    <w:right w:val="none" w:sz="0" w:space="0" w:color="auto"/>
                  </w:divBdr>
                </w:div>
                <w:div w:id="347603808">
                  <w:marLeft w:val="0"/>
                  <w:marRight w:val="0"/>
                  <w:marTop w:val="0"/>
                  <w:marBottom w:val="0"/>
                  <w:divBdr>
                    <w:top w:val="none" w:sz="0" w:space="0" w:color="auto"/>
                    <w:left w:val="none" w:sz="0" w:space="0" w:color="auto"/>
                    <w:bottom w:val="none" w:sz="0" w:space="0" w:color="auto"/>
                    <w:right w:val="none" w:sz="0" w:space="0" w:color="auto"/>
                  </w:divBdr>
                </w:div>
                <w:div w:id="519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3</cp:revision>
  <cp:lastPrinted>2019-08-16T02:29:00Z</cp:lastPrinted>
  <dcterms:created xsi:type="dcterms:W3CDTF">2019-08-16T02:20:00Z</dcterms:created>
  <dcterms:modified xsi:type="dcterms:W3CDTF">2019-08-16T02:40:00Z</dcterms:modified>
</cp:coreProperties>
</file>